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73" w:lineRule="exact"/>
        <w:rPr>
          <w:sz w:val="24"/>
          <w:szCs w:val="24"/>
          <w:color w:val="auto"/>
        </w:rPr>
      </w:pPr>
    </w:p>
    <w:p>
      <w:pPr>
        <w:ind w:left="2680"/>
        <w:spacing w:after="0" w:line="45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0"/>
          <w:szCs w:val="40"/>
          <w:color w:val="auto"/>
        </w:rPr>
        <w:t>取消职位报考者名单</w:t>
      </w:r>
    </w:p>
    <w:p>
      <w:pPr>
        <w:spacing w:after="0" w:line="155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9"/>
        </w:trPr>
        <w:tc>
          <w:tcPr>
            <w:tcW w:w="39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30"/>
                <w:szCs w:val="30"/>
                <w:color w:val="auto"/>
                <w:w w:val="99"/>
              </w:rPr>
              <w:t>遴选单位</w:t>
            </w:r>
          </w:p>
        </w:tc>
        <w:tc>
          <w:tcPr>
            <w:tcW w:w="2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30"/>
                <w:szCs w:val="30"/>
                <w:color w:val="auto"/>
                <w:w w:val="99"/>
              </w:rPr>
              <w:t>职位代码</w:t>
            </w:r>
          </w:p>
        </w:tc>
        <w:tc>
          <w:tcPr>
            <w:tcW w:w="2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30"/>
                <w:szCs w:val="30"/>
                <w:color w:val="auto"/>
              </w:rPr>
              <w:t>报考者姓名</w:t>
            </w:r>
          </w:p>
        </w:tc>
      </w:tr>
      <w:tr>
        <w:trPr>
          <w:trHeight w:val="129"/>
        </w:trPr>
        <w:tc>
          <w:tcPr>
            <w:tcW w:w="3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502"/>
        </w:trPr>
        <w:tc>
          <w:tcPr>
            <w:tcW w:w="3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30"/>
                <w:szCs w:val="30"/>
                <w:color w:val="auto"/>
                <w:w w:val="99"/>
              </w:rPr>
              <w:t>濮阳市农业农村局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0"/>
                <w:szCs w:val="30"/>
                <w:color w:val="auto"/>
                <w:w w:val="99"/>
              </w:rPr>
              <w:t>190602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0"/>
                <w:szCs w:val="30"/>
                <w:color w:val="auto"/>
                <w:w w:val="99"/>
              </w:rPr>
              <w:t>韩天宇</w:t>
            </w:r>
          </w:p>
        </w:tc>
      </w:tr>
      <w:tr>
        <w:trPr>
          <w:trHeight w:val="155"/>
        </w:trPr>
        <w:tc>
          <w:tcPr>
            <w:tcW w:w="3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502"/>
        </w:trPr>
        <w:tc>
          <w:tcPr>
            <w:tcW w:w="3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30"/>
                <w:szCs w:val="30"/>
                <w:color w:val="auto"/>
                <w:w w:val="99"/>
              </w:rPr>
              <w:t>濮阳市农业农村局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0"/>
                <w:szCs w:val="30"/>
                <w:color w:val="auto"/>
                <w:w w:val="99"/>
              </w:rPr>
              <w:t>190602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0"/>
                <w:szCs w:val="30"/>
                <w:color w:val="auto"/>
                <w:w w:val="99"/>
              </w:rPr>
              <w:t>赵晓全</w:t>
            </w:r>
          </w:p>
        </w:tc>
      </w:tr>
      <w:tr>
        <w:trPr>
          <w:trHeight w:val="155"/>
        </w:trPr>
        <w:tc>
          <w:tcPr>
            <w:tcW w:w="3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502"/>
        </w:trPr>
        <w:tc>
          <w:tcPr>
            <w:tcW w:w="3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30"/>
                <w:szCs w:val="30"/>
                <w:color w:val="auto"/>
                <w:w w:val="99"/>
              </w:rPr>
              <w:t>濮阳市农业农村局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0"/>
                <w:szCs w:val="30"/>
                <w:color w:val="auto"/>
                <w:w w:val="99"/>
              </w:rPr>
              <w:t>190602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0"/>
                <w:szCs w:val="30"/>
                <w:color w:val="auto"/>
                <w:w w:val="99"/>
              </w:rPr>
              <w:t>夏文锐</w:t>
            </w:r>
          </w:p>
        </w:tc>
      </w:tr>
      <w:tr>
        <w:trPr>
          <w:trHeight w:val="155"/>
        </w:trPr>
        <w:tc>
          <w:tcPr>
            <w:tcW w:w="3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1900" w:h="16837" w:orient="portrait"/>
      <w:cols w:equalWidth="0" w:num="1">
        <w:col w:w="9385"/>
      </w:cols>
      <w:pgMar w:left="108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2025-03-22T21:04:30Z</dcterms:created>
  <dcterms:modified xsi:type="dcterms:W3CDTF">2025-03-22T21:04:30Z</dcterms:modified>
</cp:coreProperties>
</file>